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25" w:rsidRPr="00A42825" w:rsidRDefault="00A42825" w:rsidP="00A42825">
      <w:pPr>
        <w:spacing w:after="0"/>
        <w:jc w:val="center"/>
        <w:rPr>
          <w:rFonts w:ascii="Times New Roman" w:hAnsi="Times New Roman" w:cs="Times New Roman"/>
          <w:b/>
          <w:sz w:val="36"/>
          <w:szCs w:val="36"/>
        </w:rPr>
      </w:pPr>
      <w:r w:rsidRPr="00A42825">
        <w:rPr>
          <w:rFonts w:ascii="Times New Roman" w:hAnsi="Times New Roman" w:cs="Times New Roman"/>
          <w:b/>
          <w:sz w:val="36"/>
          <w:szCs w:val="36"/>
        </w:rPr>
        <w:t>Záznam informací, které zazněly na informační schůzce o kanalizaci v pátek 28. srpna 2015</w:t>
      </w:r>
    </w:p>
    <w:p w:rsidR="00A42825" w:rsidRDefault="00A42825" w:rsidP="005C7AC7">
      <w:pPr>
        <w:spacing w:after="0"/>
        <w:jc w:val="both"/>
        <w:rPr>
          <w:rFonts w:ascii="Times New Roman" w:hAnsi="Times New Roman" w:cs="Times New Roman"/>
          <w:sz w:val="28"/>
          <w:szCs w:val="28"/>
        </w:rPr>
      </w:pPr>
    </w:p>
    <w:p w:rsidR="003009C1" w:rsidRPr="005C7AC7" w:rsidRDefault="003009C1"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 xml:space="preserve">Vlastníkem a provozovatelem nové kanalizace a ČOV </w:t>
      </w:r>
      <w:r w:rsidR="00A42825">
        <w:rPr>
          <w:rFonts w:ascii="Times New Roman" w:hAnsi="Times New Roman" w:cs="Times New Roman"/>
          <w:sz w:val="28"/>
          <w:szCs w:val="28"/>
        </w:rPr>
        <w:t>je</w:t>
      </w:r>
      <w:r w:rsidRPr="005C7AC7">
        <w:rPr>
          <w:rFonts w:ascii="Times New Roman" w:hAnsi="Times New Roman" w:cs="Times New Roman"/>
          <w:sz w:val="28"/>
          <w:szCs w:val="28"/>
        </w:rPr>
        <w:t xml:space="preserve"> obec Podomí. Obec je držitelem živnostenského oprávnění na provozování kanalizace, garantem, který bude zajišťovat správný chod čistírny je pan Julínek ze společnosti INSTA CZ s.r.o. a obsluhující osobou, která bude na čistírnu pravidelně každý den docházet a kontrolovat její činnost je pan </w:t>
      </w:r>
      <w:r w:rsidR="00A42825">
        <w:rPr>
          <w:rFonts w:ascii="Times New Roman" w:hAnsi="Times New Roman" w:cs="Times New Roman"/>
          <w:sz w:val="28"/>
          <w:szCs w:val="28"/>
        </w:rPr>
        <w:t xml:space="preserve">Jan </w:t>
      </w:r>
      <w:r w:rsidRPr="005C7AC7">
        <w:rPr>
          <w:rFonts w:ascii="Times New Roman" w:hAnsi="Times New Roman" w:cs="Times New Roman"/>
          <w:sz w:val="28"/>
          <w:szCs w:val="28"/>
        </w:rPr>
        <w:t xml:space="preserve">Gottvald z Podomí.  </w:t>
      </w:r>
    </w:p>
    <w:p w:rsidR="003009C1" w:rsidRDefault="003009C1" w:rsidP="00366237">
      <w:pPr>
        <w:spacing w:after="0"/>
        <w:rPr>
          <w:rFonts w:ascii="Times New Roman" w:hAnsi="Times New Roman" w:cs="Times New Roman"/>
          <w:sz w:val="36"/>
          <w:szCs w:val="36"/>
        </w:rPr>
      </w:pPr>
    </w:p>
    <w:p w:rsidR="00366237" w:rsidRDefault="00366237" w:rsidP="00366237">
      <w:pPr>
        <w:spacing w:after="0"/>
        <w:rPr>
          <w:rFonts w:ascii="Times New Roman" w:hAnsi="Times New Roman" w:cs="Times New Roman"/>
          <w:sz w:val="36"/>
          <w:szCs w:val="36"/>
        </w:rPr>
      </w:pPr>
      <w:r w:rsidRPr="00366237">
        <w:rPr>
          <w:rFonts w:ascii="Times New Roman" w:hAnsi="Times New Roman" w:cs="Times New Roman"/>
          <w:sz w:val="36"/>
          <w:szCs w:val="36"/>
        </w:rPr>
        <w:t xml:space="preserve">- </w:t>
      </w:r>
      <w:r w:rsidRPr="00E76CAB">
        <w:rPr>
          <w:rFonts w:ascii="Times New Roman" w:hAnsi="Times New Roman" w:cs="Times New Roman"/>
          <w:b/>
          <w:sz w:val="36"/>
          <w:szCs w:val="36"/>
        </w:rPr>
        <w:t>od kdy a jak se můžete napojovat na kanalizaci</w:t>
      </w:r>
    </w:p>
    <w:p w:rsidR="00D76D31" w:rsidRPr="005C7AC7" w:rsidRDefault="00D76D31"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 xml:space="preserve">Oficiální předčasné užívání části kanalizace a ČOV je stanoveno na 10. 9. 2015 (čtvrtek). Kdo bude potřebovat, může se připojit i dříve, ale pouze po domluvě s panem </w:t>
      </w:r>
      <w:proofErr w:type="spellStart"/>
      <w:r w:rsidRPr="005C7AC7">
        <w:rPr>
          <w:rFonts w:ascii="Times New Roman" w:hAnsi="Times New Roman" w:cs="Times New Roman"/>
          <w:sz w:val="28"/>
          <w:szCs w:val="28"/>
        </w:rPr>
        <w:t>Gottvaldem</w:t>
      </w:r>
      <w:proofErr w:type="spellEnd"/>
      <w:r w:rsidRPr="005C7AC7">
        <w:rPr>
          <w:rFonts w:ascii="Times New Roman" w:hAnsi="Times New Roman" w:cs="Times New Roman"/>
          <w:sz w:val="28"/>
          <w:szCs w:val="28"/>
        </w:rPr>
        <w:t xml:space="preserve">. </w:t>
      </w:r>
    </w:p>
    <w:p w:rsidR="00D76D31" w:rsidRPr="005C7AC7" w:rsidRDefault="00D76D31"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 xml:space="preserve">Je možné připojit pouze splaškové vody z nemovitosti, nejlepší řešení je propojení s potrubím vedoucím z domu do septiku/jímky, nebo skrz. Do kanalizace musí jít veškeré odpady z domácnosti, nelze připojit pouze přepady. </w:t>
      </w:r>
    </w:p>
    <w:p w:rsidR="00D76D31" w:rsidRPr="005C7AC7" w:rsidRDefault="00D76D31"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Do splaškové kanalizace nesmí být napojeny dešťové vody!!!</w:t>
      </w:r>
    </w:p>
    <w:p w:rsidR="00D76D31" w:rsidRPr="005C7AC7" w:rsidRDefault="00D76D31"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Majitelé nemovitostí, kteří budou mít připravené propojení</w:t>
      </w:r>
      <w:r w:rsidR="00E76CAB" w:rsidRPr="005C7AC7">
        <w:rPr>
          <w:rFonts w:ascii="Times New Roman" w:hAnsi="Times New Roman" w:cs="Times New Roman"/>
          <w:sz w:val="28"/>
          <w:szCs w:val="28"/>
        </w:rPr>
        <w:t>,</w:t>
      </w:r>
      <w:r w:rsidRPr="005C7AC7">
        <w:rPr>
          <w:rFonts w:ascii="Times New Roman" w:hAnsi="Times New Roman" w:cs="Times New Roman"/>
          <w:sz w:val="28"/>
          <w:szCs w:val="28"/>
        </w:rPr>
        <w:t xml:space="preserve"> zavolají zaměstnanci obce, panu </w:t>
      </w:r>
      <w:proofErr w:type="spellStart"/>
      <w:r w:rsidRPr="005C7AC7">
        <w:rPr>
          <w:rFonts w:ascii="Times New Roman" w:hAnsi="Times New Roman" w:cs="Times New Roman"/>
          <w:sz w:val="28"/>
          <w:szCs w:val="28"/>
        </w:rPr>
        <w:t>Gottvaldovi</w:t>
      </w:r>
      <w:proofErr w:type="spellEnd"/>
      <w:r w:rsidRPr="005C7AC7">
        <w:rPr>
          <w:rFonts w:ascii="Times New Roman" w:hAnsi="Times New Roman" w:cs="Times New Roman"/>
          <w:sz w:val="28"/>
          <w:szCs w:val="28"/>
        </w:rPr>
        <w:t>, který přijde, zkontroluje propojení a dá vlastníkům nemovitosti k podpisu Smlouvu o odvád</w:t>
      </w:r>
      <w:r w:rsidR="00E76CAB" w:rsidRPr="005C7AC7">
        <w:rPr>
          <w:rFonts w:ascii="Times New Roman" w:hAnsi="Times New Roman" w:cs="Times New Roman"/>
          <w:sz w:val="28"/>
          <w:szCs w:val="28"/>
        </w:rPr>
        <w:t>ění odpadních vod, Čestné prohlášení o oddělení vod a Protokol o připojení. Současně odečte stav vodoměru/</w:t>
      </w:r>
      <w:proofErr w:type="spellStart"/>
      <w:r w:rsidR="00E76CAB" w:rsidRPr="005C7AC7">
        <w:rPr>
          <w:rFonts w:ascii="Times New Roman" w:hAnsi="Times New Roman" w:cs="Times New Roman"/>
          <w:sz w:val="28"/>
          <w:szCs w:val="28"/>
        </w:rPr>
        <w:t>ů</w:t>
      </w:r>
      <w:proofErr w:type="spellEnd"/>
      <w:r w:rsidR="00E76CAB" w:rsidRPr="005C7AC7">
        <w:rPr>
          <w:rFonts w:ascii="Times New Roman" w:hAnsi="Times New Roman" w:cs="Times New Roman"/>
          <w:sz w:val="28"/>
          <w:szCs w:val="28"/>
        </w:rPr>
        <w:t>.</w:t>
      </w:r>
    </w:p>
    <w:p w:rsidR="00E76CAB" w:rsidRDefault="00E76CAB" w:rsidP="00366237">
      <w:pPr>
        <w:spacing w:after="0"/>
        <w:rPr>
          <w:rFonts w:ascii="Times New Roman" w:hAnsi="Times New Roman" w:cs="Times New Roman"/>
          <w:sz w:val="36"/>
          <w:szCs w:val="36"/>
        </w:rPr>
      </w:pPr>
    </w:p>
    <w:p w:rsidR="00366237" w:rsidRPr="00E76CAB" w:rsidRDefault="00366237" w:rsidP="00366237">
      <w:pPr>
        <w:spacing w:after="0"/>
        <w:rPr>
          <w:rFonts w:ascii="Times New Roman" w:hAnsi="Times New Roman" w:cs="Times New Roman"/>
          <w:b/>
          <w:sz w:val="36"/>
          <w:szCs w:val="36"/>
        </w:rPr>
      </w:pPr>
      <w:r w:rsidRPr="00E76CAB">
        <w:rPr>
          <w:rFonts w:ascii="Times New Roman" w:hAnsi="Times New Roman" w:cs="Times New Roman"/>
          <w:b/>
          <w:sz w:val="36"/>
          <w:szCs w:val="36"/>
        </w:rPr>
        <w:t>- kde je možné objednat materiál na kanalizační přípojky</w:t>
      </w:r>
    </w:p>
    <w:p w:rsidR="00E76CAB" w:rsidRPr="005C7AC7" w:rsidRDefault="00E76CAB"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 xml:space="preserve">Jednou z možností je domluva se zaměstnanci realizačních firem – Quantum, a.s., Swietelsky Stavební s.r.o., vlastní zakoupení potrubí nebo objednávka na Obecním úřadě od pana Novotného. Co vše lze objednat a za jakou cenu je uvedeno na letáku. V případě hromadné objednávky nad 10 000 Kč je doprava zdarma. </w:t>
      </w:r>
    </w:p>
    <w:p w:rsidR="00E76CAB" w:rsidRPr="00366237" w:rsidRDefault="00E76CAB" w:rsidP="00366237">
      <w:pPr>
        <w:spacing w:after="0"/>
        <w:rPr>
          <w:rFonts w:ascii="Times New Roman" w:hAnsi="Times New Roman" w:cs="Times New Roman"/>
          <w:sz w:val="36"/>
          <w:szCs w:val="36"/>
        </w:rPr>
      </w:pPr>
    </w:p>
    <w:p w:rsidR="00366237" w:rsidRPr="00501A24" w:rsidRDefault="00366237" w:rsidP="00366237">
      <w:pPr>
        <w:spacing w:after="0"/>
        <w:rPr>
          <w:rFonts w:ascii="Times New Roman" w:hAnsi="Times New Roman" w:cs="Times New Roman"/>
          <w:b/>
          <w:sz w:val="36"/>
          <w:szCs w:val="36"/>
        </w:rPr>
      </w:pPr>
      <w:r w:rsidRPr="00501A24">
        <w:rPr>
          <w:rFonts w:ascii="Times New Roman" w:hAnsi="Times New Roman" w:cs="Times New Roman"/>
          <w:b/>
          <w:sz w:val="36"/>
          <w:szCs w:val="36"/>
        </w:rPr>
        <w:t>- jaká bude výše stočného a jak se bude počítat</w:t>
      </w:r>
    </w:p>
    <w:p w:rsidR="00E76CAB" w:rsidRPr="005C7AC7" w:rsidRDefault="00E76CAB"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 xml:space="preserve">Pro rok 2015 a 2016 je výše stočného stanovena na 34,95 Kč. Fakturace bude probíhat 1x za rok, nebude možné platit zálohy. </w:t>
      </w:r>
    </w:p>
    <w:p w:rsidR="00E76CAB" w:rsidRPr="005C7AC7" w:rsidRDefault="00E76CAB"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Dle finanční analýzy se bude cena stočného každý rok o něco zvyšovat, v roce 2017 to bude 36,18 Kč</w:t>
      </w:r>
      <w:r w:rsidR="00501A24" w:rsidRPr="005C7AC7">
        <w:rPr>
          <w:rFonts w:ascii="Times New Roman" w:hAnsi="Times New Roman" w:cs="Times New Roman"/>
          <w:sz w:val="28"/>
          <w:szCs w:val="28"/>
        </w:rPr>
        <w:t xml:space="preserve">, v roce 2018 je to 37,46 Kč, … v roce 2022 potom 43,06 </w:t>
      </w:r>
      <w:r w:rsidR="00501A24" w:rsidRPr="005C7AC7">
        <w:rPr>
          <w:rFonts w:ascii="Times New Roman" w:hAnsi="Times New Roman" w:cs="Times New Roman"/>
          <w:sz w:val="28"/>
          <w:szCs w:val="28"/>
        </w:rPr>
        <w:lastRenderedPageBreak/>
        <w:t>Kč.</w:t>
      </w:r>
      <w:r w:rsidR="00A42825">
        <w:rPr>
          <w:rFonts w:ascii="Times New Roman" w:hAnsi="Times New Roman" w:cs="Times New Roman"/>
          <w:sz w:val="28"/>
          <w:szCs w:val="28"/>
        </w:rPr>
        <w:t xml:space="preserve"> Výše stočného se ještě může změnit – dle provozních nákladů, jejichž skutečnou výši budeme znát vždy po vyhodnocení každého roku provozu.</w:t>
      </w:r>
    </w:p>
    <w:p w:rsidR="00501A24" w:rsidRPr="005C7AC7" w:rsidRDefault="00501A24"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Bude několik možností výpočtů stočného:</w:t>
      </w:r>
    </w:p>
    <w:p w:rsidR="00501A24" w:rsidRPr="005C7AC7" w:rsidRDefault="00501A24"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1. Kdo v domácnosti užívá pouze vodu z veřejného vodovodu, bude platit za spotřebovanou vodu dle odečtu vodoměru.</w:t>
      </w:r>
    </w:p>
    <w:p w:rsidR="00501A24" w:rsidRPr="005C7AC7" w:rsidRDefault="00501A24"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2. Kdo v domácnosti užívá vodu z vodovodu a z vlastní studny bude platit buď paušálem na osobu, nebo za spotřebovanou vodu dle odečtu vodoměrů (pozor vodovod ve studni musí být cejchovaný</w:t>
      </w:r>
      <w:r w:rsidR="0088731A">
        <w:rPr>
          <w:rFonts w:ascii="Times New Roman" w:hAnsi="Times New Roman" w:cs="Times New Roman"/>
          <w:sz w:val="28"/>
          <w:szCs w:val="28"/>
        </w:rPr>
        <w:t xml:space="preserve"> vodoměr instalovaný</w:t>
      </w:r>
      <w:r w:rsidRPr="005C7AC7">
        <w:rPr>
          <w:rFonts w:ascii="Times New Roman" w:hAnsi="Times New Roman" w:cs="Times New Roman"/>
          <w:sz w:val="28"/>
          <w:szCs w:val="28"/>
        </w:rPr>
        <w:t xml:space="preserve"> společností INSTA CZ</w:t>
      </w:r>
      <w:r w:rsidR="0088731A">
        <w:rPr>
          <w:rFonts w:ascii="Times New Roman" w:hAnsi="Times New Roman" w:cs="Times New Roman"/>
          <w:sz w:val="28"/>
          <w:szCs w:val="28"/>
        </w:rPr>
        <w:t xml:space="preserve"> s.r.o., cena již použitého přecejchovaného vodoměru je asi 800 Kč, cena nového vodoměru je asi 1 050 Kč)</w:t>
      </w:r>
      <w:r w:rsidRPr="005C7AC7">
        <w:rPr>
          <w:rFonts w:ascii="Times New Roman" w:hAnsi="Times New Roman" w:cs="Times New Roman"/>
          <w:sz w:val="28"/>
          <w:szCs w:val="28"/>
        </w:rPr>
        <w:t>.</w:t>
      </w:r>
      <w:r w:rsidR="0088731A">
        <w:rPr>
          <w:rFonts w:ascii="Times New Roman" w:hAnsi="Times New Roman" w:cs="Times New Roman"/>
          <w:sz w:val="28"/>
          <w:szCs w:val="28"/>
        </w:rPr>
        <w:t xml:space="preserve"> Vodoměry je možné objednávat na Obecním úřadě Podomí, nebo u společnosti INSTA CZ s.r.o.</w:t>
      </w:r>
    </w:p>
    <w:p w:rsidR="00501A24" w:rsidRPr="005C7AC7" w:rsidRDefault="00BD3806"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Směrná čísla roční potřeby vody dle vyhlášky č. 428/2001 Sb.,</w:t>
      </w:r>
    </w:p>
    <w:p w:rsidR="00BD3806" w:rsidRPr="005C7AC7" w:rsidRDefault="00BD3806"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Na jednu osobu bytu s tekoucí teplou vodou za rok 35m</w:t>
      </w:r>
      <w:r w:rsidRPr="005C7AC7">
        <w:rPr>
          <w:rFonts w:ascii="Times New Roman" w:hAnsi="Times New Roman" w:cs="Times New Roman"/>
          <w:sz w:val="28"/>
          <w:szCs w:val="28"/>
          <w:vertAlign w:val="superscript"/>
        </w:rPr>
        <w:t>3</w:t>
      </w:r>
    </w:p>
    <w:p w:rsidR="00BD3806" w:rsidRPr="005C7AC7" w:rsidRDefault="00BD3806"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Na jednu osobu bytu v rodinném dom</w:t>
      </w:r>
      <w:r w:rsidR="0088731A">
        <w:rPr>
          <w:rFonts w:ascii="Times New Roman" w:hAnsi="Times New Roman" w:cs="Times New Roman"/>
          <w:sz w:val="28"/>
          <w:szCs w:val="28"/>
        </w:rPr>
        <w:t>ě</w:t>
      </w:r>
      <w:r w:rsidRPr="005C7AC7">
        <w:rPr>
          <w:rFonts w:ascii="Times New Roman" w:hAnsi="Times New Roman" w:cs="Times New Roman"/>
          <w:sz w:val="28"/>
          <w:szCs w:val="28"/>
        </w:rPr>
        <w:t xml:space="preserve"> se připočítává 1m</w:t>
      </w:r>
      <w:r w:rsidRPr="005C7AC7">
        <w:rPr>
          <w:rFonts w:ascii="Times New Roman" w:hAnsi="Times New Roman" w:cs="Times New Roman"/>
          <w:sz w:val="28"/>
          <w:szCs w:val="28"/>
          <w:vertAlign w:val="superscript"/>
        </w:rPr>
        <w:t>3</w:t>
      </w:r>
      <w:r w:rsidRPr="005C7AC7">
        <w:rPr>
          <w:rFonts w:ascii="Times New Roman" w:hAnsi="Times New Roman" w:cs="Times New Roman"/>
          <w:sz w:val="28"/>
          <w:szCs w:val="28"/>
        </w:rPr>
        <w:t xml:space="preserve"> na spotřebu spojenou s očistou okolí rodinného domu i s očistou osob při aktivitách v zahradě apod.</w:t>
      </w:r>
    </w:p>
    <w:p w:rsidR="00BD3806" w:rsidRPr="005C7AC7" w:rsidRDefault="00BD3806"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To znamená, že při hrazení paušálu bude stočné pro 1 osobu v roce 2016 počítáno následovně: 36m</w:t>
      </w:r>
      <w:r w:rsidRPr="005C7AC7">
        <w:rPr>
          <w:rFonts w:ascii="Times New Roman" w:hAnsi="Times New Roman" w:cs="Times New Roman"/>
          <w:sz w:val="28"/>
          <w:szCs w:val="28"/>
          <w:vertAlign w:val="superscript"/>
        </w:rPr>
        <w:t>3</w:t>
      </w:r>
      <w:r w:rsidRPr="005C7AC7">
        <w:rPr>
          <w:rFonts w:ascii="Times New Roman" w:hAnsi="Times New Roman" w:cs="Times New Roman"/>
          <w:sz w:val="28"/>
          <w:szCs w:val="28"/>
        </w:rPr>
        <w:t xml:space="preserve"> x 34,95 Kč = 1 258,2 Kč.</w:t>
      </w:r>
    </w:p>
    <w:p w:rsidR="00BD3806" w:rsidRPr="005C7AC7" w:rsidRDefault="00BD3806" w:rsidP="005C7AC7">
      <w:pPr>
        <w:spacing w:after="0"/>
        <w:jc w:val="both"/>
        <w:rPr>
          <w:rFonts w:ascii="Times New Roman" w:hAnsi="Times New Roman" w:cs="Times New Roman"/>
          <w:sz w:val="28"/>
          <w:szCs w:val="28"/>
        </w:rPr>
      </w:pPr>
    </w:p>
    <w:p w:rsidR="006C1DEA" w:rsidRPr="005C7AC7" w:rsidRDefault="00BD3806"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Stočné se bude hradit 1x ročně vždy na začátku roku.</w:t>
      </w:r>
    </w:p>
    <w:p w:rsidR="00501A24" w:rsidRPr="00366237" w:rsidRDefault="00501A24" w:rsidP="00366237">
      <w:pPr>
        <w:spacing w:after="0"/>
        <w:rPr>
          <w:rFonts w:ascii="Times New Roman" w:hAnsi="Times New Roman" w:cs="Times New Roman"/>
          <w:sz w:val="36"/>
          <w:szCs w:val="36"/>
        </w:rPr>
      </w:pPr>
    </w:p>
    <w:p w:rsidR="00366237" w:rsidRPr="00501A24" w:rsidRDefault="00366237" w:rsidP="00366237">
      <w:pPr>
        <w:spacing w:after="0"/>
        <w:rPr>
          <w:rFonts w:ascii="Times New Roman" w:hAnsi="Times New Roman" w:cs="Times New Roman"/>
          <w:b/>
          <w:sz w:val="36"/>
          <w:szCs w:val="36"/>
        </w:rPr>
      </w:pPr>
      <w:r w:rsidRPr="00501A24">
        <w:rPr>
          <w:rFonts w:ascii="Times New Roman" w:hAnsi="Times New Roman" w:cs="Times New Roman"/>
          <w:b/>
          <w:sz w:val="36"/>
          <w:szCs w:val="36"/>
        </w:rPr>
        <w:t>- do kdy je povinnost se napojit na kanalizaci</w:t>
      </w:r>
    </w:p>
    <w:p w:rsidR="00501A24" w:rsidRPr="005C7AC7" w:rsidRDefault="00501A24"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Obec Podomí bude muset překolaudovat stávající jednotnou kanalizaci na dešťovou, kam nebude možné vypouštět odpadní vody, ani přepady ze septiků.</w:t>
      </w:r>
      <w:r w:rsidR="005C7AC7">
        <w:rPr>
          <w:rFonts w:ascii="Times New Roman" w:hAnsi="Times New Roman" w:cs="Times New Roman"/>
          <w:sz w:val="28"/>
          <w:szCs w:val="28"/>
        </w:rPr>
        <w:t xml:space="preserve"> Tento proces musí být ukončen asi do půl roku od spuštění zkušebního provozu.</w:t>
      </w:r>
      <w:r w:rsidRPr="005C7AC7">
        <w:rPr>
          <w:rFonts w:ascii="Times New Roman" w:hAnsi="Times New Roman" w:cs="Times New Roman"/>
          <w:sz w:val="28"/>
          <w:szCs w:val="28"/>
        </w:rPr>
        <w:t xml:space="preserve"> V případě kontroly a odběru vzorku vody by mohlo dojít k vysoké pokutě, která bude vymáhána na občanech, kteří neprokážou likvidaci odpadních vod. </w:t>
      </w:r>
    </w:p>
    <w:p w:rsidR="00501A24" w:rsidRPr="00366237" w:rsidRDefault="00501A24" w:rsidP="00366237">
      <w:pPr>
        <w:spacing w:after="0"/>
        <w:rPr>
          <w:rFonts w:ascii="Times New Roman" w:hAnsi="Times New Roman" w:cs="Times New Roman"/>
          <w:sz w:val="36"/>
          <w:szCs w:val="36"/>
        </w:rPr>
      </w:pPr>
    </w:p>
    <w:p w:rsidR="00366237" w:rsidRPr="005C7AC7" w:rsidRDefault="00366237" w:rsidP="00366237">
      <w:pPr>
        <w:spacing w:after="0"/>
        <w:rPr>
          <w:rFonts w:ascii="Times New Roman" w:hAnsi="Times New Roman" w:cs="Times New Roman"/>
          <w:b/>
          <w:sz w:val="36"/>
          <w:szCs w:val="36"/>
        </w:rPr>
      </w:pPr>
      <w:r w:rsidRPr="005C7AC7">
        <w:rPr>
          <w:rFonts w:ascii="Times New Roman" w:hAnsi="Times New Roman" w:cs="Times New Roman"/>
          <w:b/>
          <w:sz w:val="36"/>
          <w:szCs w:val="36"/>
        </w:rPr>
        <w:t>- co s odpadními vodami ze stávajících septiků a jímek</w:t>
      </w:r>
    </w:p>
    <w:p w:rsidR="00501A24" w:rsidRPr="005C7AC7" w:rsidRDefault="00501A24"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Nejjednodušší možností je objednávka fekálního vozu, který odpadní vody vyveze a vyčistí.</w:t>
      </w:r>
    </w:p>
    <w:p w:rsidR="00501A24" w:rsidRPr="005C7AC7" w:rsidRDefault="00501A24"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 xml:space="preserve">Odpadní vody </w:t>
      </w:r>
      <w:r w:rsidR="00DC0198" w:rsidRPr="005C7AC7">
        <w:rPr>
          <w:rFonts w:ascii="Times New Roman" w:hAnsi="Times New Roman" w:cs="Times New Roman"/>
          <w:sz w:val="28"/>
          <w:szCs w:val="28"/>
        </w:rPr>
        <w:t xml:space="preserve">bude možné vypustit i do nové kanalizace. Je třeba se na tom ale domluvit s obsluhující osobou, panem </w:t>
      </w:r>
      <w:proofErr w:type="spellStart"/>
      <w:r w:rsidR="00DC0198" w:rsidRPr="005C7AC7">
        <w:rPr>
          <w:rFonts w:ascii="Times New Roman" w:hAnsi="Times New Roman" w:cs="Times New Roman"/>
          <w:sz w:val="28"/>
          <w:szCs w:val="28"/>
        </w:rPr>
        <w:t>Gottvaldem</w:t>
      </w:r>
      <w:proofErr w:type="spellEnd"/>
      <w:r w:rsidR="00DC0198" w:rsidRPr="005C7AC7">
        <w:rPr>
          <w:rFonts w:ascii="Times New Roman" w:hAnsi="Times New Roman" w:cs="Times New Roman"/>
          <w:sz w:val="28"/>
          <w:szCs w:val="28"/>
        </w:rPr>
        <w:t xml:space="preserve">. Protože se jedná o tzv. mrtvé odpadní vody, kdy proces vyhnití již proběhl, je možné vypustit pouze 2 – 3 septiky za týden (aby nedošlo k likvidaci bakterií v ČOV). Vypouštění septiků </w:t>
      </w:r>
      <w:r w:rsidR="00CC032D">
        <w:rPr>
          <w:rFonts w:ascii="Times New Roman" w:hAnsi="Times New Roman" w:cs="Times New Roman"/>
          <w:sz w:val="28"/>
          <w:szCs w:val="28"/>
        </w:rPr>
        <w:br/>
      </w:r>
      <w:r w:rsidR="00DC0198" w:rsidRPr="005C7AC7">
        <w:rPr>
          <w:rFonts w:ascii="Times New Roman" w:hAnsi="Times New Roman" w:cs="Times New Roman"/>
          <w:sz w:val="28"/>
          <w:szCs w:val="28"/>
        </w:rPr>
        <w:t xml:space="preserve">o víkendech bude rezervováno přednostně pro chalupáře. </w:t>
      </w:r>
    </w:p>
    <w:p w:rsidR="00DC0198" w:rsidRDefault="00DC0198" w:rsidP="00366237">
      <w:pPr>
        <w:spacing w:after="0"/>
        <w:rPr>
          <w:rFonts w:ascii="Times New Roman" w:hAnsi="Times New Roman" w:cs="Times New Roman"/>
          <w:sz w:val="36"/>
          <w:szCs w:val="36"/>
        </w:rPr>
      </w:pPr>
    </w:p>
    <w:p w:rsidR="00366237" w:rsidRPr="00937DBA" w:rsidRDefault="00366237" w:rsidP="00366237">
      <w:pPr>
        <w:spacing w:after="0"/>
        <w:rPr>
          <w:rFonts w:ascii="Times New Roman" w:hAnsi="Times New Roman" w:cs="Times New Roman"/>
          <w:b/>
          <w:sz w:val="36"/>
          <w:szCs w:val="36"/>
        </w:rPr>
      </w:pPr>
      <w:r w:rsidRPr="00937DBA">
        <w:rPr>
          <w:rFonts w:ascii="Times New Roman" w:hAnsi="Times New Roman" w:cs="Times New Roman"/>
          <w:b/>
          <w:sz w:val="36"/>
          <w:szCs w:val="36"/>
        </w:rPr>
        <w:lastRenderedPageBreak/>
        <w:t>- o technologii čištění odpadních vod</w:t>
      </w:r>
    </w:p>
    <w:p w:rsidR="00366237" w:rsidRPr="005C7AC7" w:rsidRDefault="005C7AC7"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 xml:space="preserve">Odpadní vody natékají do čerpací stanice, kde česlicový koš zachytí hrubé, pevné </w:t>
      </w:r>
      <w:r w:rsidR="00D34258" w:rsidRPr="005C7AC7">
        <w:rPr>
          <w:rFonts w:ascii="Times New Roman" w:hAnsi="Times New Roman" w:cs="Times New Roman"/>
          <w:sz w:val="28"/>
          <w:szCs w:val="28"/>
        </w:rPr>
        <w:t xml:space="preserve">nečistoty.  Dále jsou odpadní vody čerpány </w:t>
      </w:r>
      <w:r w:rsidR="00E0421E">
        <w:rPr>
          <w:rFonts w:ascii="Times New Roman" w:hAnsi="Times New Roman" w:cs="Times New Roman"/>
          <w:sz w:val="28"/>
          <w:szCs w:val="28"/>
        </w:rPr>
        <w:t xml:space="preserve">do </w:t>
      </w:r>
      <w:r w:rsidR="00D34258" w:rsidRPr="005C7AC7">
        <w:rPr>
          <w:rFonts w:ascii="Times New Roman" w:hAnsi="Times New Roman" w:cs="Times New Roman"/>
          <w:sz w:val="28"/>
          <w:szCs w:val="28"/>
        </w:rPr>
        <w:t xml:space="preserve">zařízení mechanického předčištění, kde jsou zachyceny shrabky. </w:t>
      </w:r>
    </w:p>
    <w:p w:rsidR="00D34258" w:rsidRDefault="00D34258" w:rsidP="005C7AC7">
      <w:pPr>
        <w:spacing w:after="0"/>
        <w:jc w:val="both"/>
        <w:rPr>
          <w:rFonts w:ascii="Times New Roman" w:hAnsi="Times New Roman" w:cs="Times New Roman"/>
          <w:sz w:val="28"/>
          <w:szCs w:val="28"/>
        </w:rPr>
      </w:pPr>
      <w:r w:rsidRPr="005C7AC7">
        <w:rPr>
          <w:rFonts w:ascii="Times New Roman" w:hAnsi="Times New Roman" w:cs="Times New Roman"/>
          <w:sz w:val="28"/>
          <w:szCs w:val="28"/>
        </w:rPr>
        <w:t>Hlavní biologické procesy probíhají v aktivační a dosazovací nádrži. V aktivační nádrži dochází k odstraňování různých forem znečištění. Hlavním faktorem čištění je aktivovaný kal. Do aktivační nádrže se provzdušňovacím systémem dodává kyslík</w:t>
      </w:r>
      <w:r w:rsidR="00E0421E">
        <w:rPr>
          <w:rFonts w:ascii="Times New Roman" w:hAnsi="Times New Roman" w:cs="Times New Roman"/>
          <w:sz w:val="28"/>
          <w:szCs w:val="28"/>
        </w:rPr>
        <w:t>, na podporu aktivace</w:t>
      </w:r>
      <w:r w:rsidRPr="005C7AC7">
        <w:rPr>
          <w:rFonts w:ascii="Times New Roman" w:hAnsi="Times New Roman" w:cs="Times New Roman"/>
          <w:sz w:val="28"/>
          <w:szCs w:val="28"/>
        </w:rPr>
        <w:t xml:space="preserve">. Z aktivační nádrže vytéká aktivační směs do dosazovací nádrže, kde se sedimentací aktivovaný kal oddělí od vyčištěné vody. Aktivovaný kal sedimentuje na dně nádrže, odkud je čerpadlem odveden zpět do aktivační nádrže nebo do kalové jímky. Vyčištěná voda odtéká odtokovým potrubím. </w:t>
      </w:r>
      <w:r w:rsidR="00CC032D">
        <w:rPr>
          <w:rFonts w:ascii="Times New Roman" w:hAnsi="Times New Roman" w:cs="Times New Roman"/>
          <w:sz w:val="28"/>
          <w:szCs w:val="28"/>
        </w:rPr>
        <w:t>Technologii je těžké popsat</w:t>
      </w:r>
      <w:r w:rsidR="00A26FB2">
        <w:rPr>
          <w:rFonts w:ascii="Times New Roman" w:hAnsi="Times New Roman" w:cs="Times New Roman"/>
          <w:sz w:val="28"/>
          <w:szCs w:val="28"/>
        </w:rPr>
        <w:t>, když člověk přímo nevidí, co se děje. P</w:t>
      </w:r>
      <w:r w:rsidR="00CC032D">
        <w:rPr>
          <w:rFonts w:ascii="Times New Roman" w:hAnsi="Times New Roman" w:cs="Times New Roman"/>
          <w:sz w:val="28"/>
          <w:szCs w:val="28"/>
        </w:rPr>
        <w:t xml:space="preserve">roto někdy po spuštění zkušebního provozu uspořádáme pro občany možnost prohlídky čistírny s výkladem. </w:t>
      </w:r>
    </w:p>
    <w:p w:rsidR="0088731A" w:rsidRPr="005C7AC7" w:rsidRDefault="0088731A" w:rsidP="005C7AC7">
      <w:pPr>
        <w:spacing w:after="0"/>
        <w:jc w:val="both"/>
        <w:rPr>
          <w:rFonts w:ascii="Times New Roman" w:hAnsi="Times New Roman" w:cs="Times New Roman"/>
          <w:sz w:val="28"/>
          <w:szCs w:val="28"/>
        </w:rPr>
      </w:pPr>
      <w:r>
        <w:rPr>
          <w:rFonts w:ascii="Times New Roman" w:hAnsi="Times New Roman" w:cs="Times New Roman"/>
          <w:sz w:val="28"/>
          <w:szCs w:val="28"/>
        </w:rPr>
        <w:t xml:space="preserve">Čistírna je schopná vyčistit téměř vše, když pracuje tak jak má, ale bylo by dobré neužívat ve velkém množství saponáty s obsahem chlóru a vůbec nepoužívat kuchyňské drtiče odpadu. </w:t>
      </w:r>
    </w:p>
    <w:p w:rsidR="00366237" w:rsidRDefault="00366237" w:rsidP="00366237">
      <w:pPr>
        <w:spacing w:after="0"/>
        <w:rPr>
          <w:rFonts w:ascii="Times New Roman" w:hAnsi="Times New Roman" w:cs="Times New Roman"/>
          <w:sz w:val="32"/>
          <w:szCs w:val="32"/>
        </w:rPr>
      </w:pPr>
    </w:p>
    <w:sectPr w:rsidR="00366237" w:rsidSect="003662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366237"/>
    <w:rsid w:val="003009C1"/>
    <w:rsid w:val="00366237"/>
    <w:rsid w:val="00501A24"/>
    <w:rsid w:val="005C5079"/>
    <w:rsid w:val="005C7AC7"/>
    <w:rsid w:val="00606A1C"/>
    <w:rsid w:val="006C1DEA"/>
    <w:rsid w:val="007C1DEB"/>
    <w:rsid w:val="0088731A"/>
    <w:rsid w:val="00937DBA"/>
    <w:rsid w:val="00A26FB2"/>
    <w:rsid w:val="00A42825"/>
    <w:rsid w:val="00A50190"/>
    <w:rsid w:val="00BD3806"/>
    <w:rsid w:val="00CC032D"/>
    <w:rsid w:val="00D34258"/>
    <w:rsid w:val="00D76D31"/>
    <w:rsid w:val="00DC0198"/>
    <w:rsid w:val="00E0421E"/>
    <w:rsid w:val="00E76CAB"/>
    <w:rsid w:val="00EF1B14"/>
    <w:rsid w:val="00EF62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62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753</Words>
  <Characters>4447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9</cp:revision>
  <cp:lastPrinted>2015-08-21T10:54:00Z</cp:lastPrinted>
  <dcterms:created xsi:type="dcterms:W3CDTF">2015-08-28T09:41:00Z</dcterms:created>
  <dcterms:modified xsi:type="dcterms:W3CDTF">2015-08-31T08:46:00Z</dcterms:modified>
</cp:coreProperties>
</file>